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2E453" w14:textId="1FBF45C0" w:rsidR="005F64B0" w:rsidRPr="00FB0A3A" w:rsidRDefault="00FF238E" w:rsidP="005F64B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ПРИМЕРНЫЙ</w:t>
      </w:r>
      <w:bookmarkStart w:id="0" w:name="_GoBack"/>
      <w:bookmarkEnd w:id="0"/>
      <w:r w:rsidR="005F64B0" w:rsidRPr="00FB0A3A">
        <w:rPr>
          <w:rFonts w:ascii="Times New Roman" w:hAnsi="Times New Roman" w:cs="Times New Roman"/>
          <w:b/>
          <w:sz w:val="30"/>
          <w:szCs w:val="30"/>
        </w:rPr>
        <w:t xml:space="preserve"> ВОПРОСНИК</w:t>
      </w:r>
    </w:p>
    <w:p w14:paraId="577E2183" w14:textId="7F180ED4" w:rsidR="005F64B0" w:rsidRPr="00FB0A3A" w:rsidRDefault="005F64B0" w:rsidP="005F64B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B0A3A">
        <w:rPr>
          <w:rFonts w:ascii="Times New Roman" w:hAnsi="Times New Roman" w:cs="Times New Roman"/>
          <w:b/>
          <w:sz w:val="30"/>
          <w:szCs w:val="30"/>
        </w:rPr>
        <w:t xml:space="preserve">по итогам работы </w:t>
      </w:r>
      <w:r>
        <w:rPr>
          <w:rFonts w:ascii="Times New Roman" w:hAnsi="Times New Roman" w:cs="Times New Roman"/>
          <w:b/>
          <w:sz w:val="30"/>
          <w:szCs w:val="30"/>
        </w:rPr>
        <w:t xml:space="preserve">за </w:t>
      </w:r>
      <w:r w:rsidRPr="00FB0A3A">
        <w:rPr>
          <w:rFonts w:ascii="Times New Roman" w:hAnsi="Times New Roman" w:cs="Times New Roman"/>
          <w:b/>
          <w:sz w:val="30"/>
          <w:szCs w:val="30"/>
        </w:rPr>
        <w:t>2022 г.</w:t>
      </w:r>
    </w:p>
    <w:p w14:paraId="0408D37B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5D525" w14:textId="58FDD42C" w:rsidR="005F64B0" w:rsidRPr="00AB6252" w:rsidRDefault="005F64B0" w:rsidP="005F64B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  <w:t>1. Анализ численности организаций Профсоюза. Изменения по сравнению с предыдущим годом (структура, численность, кадры, выборные органы)</w:t>
      </w:r>
      <w:r>
        <w:rPr>
          <w:rFonts w:ascii="Times New Roman" w:hAnsi="Times New Roman" w:cs="Times New Roman"/>
          <w:sz w:val="28"/>
          <w:szCs w:val="28"/>
        </w:rPr>
        <w:t>, внедрение автоматизированной информационной системы «Единый реестр Профсоюза»</w:t>
      </w:r>
      <w:r w:rsidRPr="009235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EEE6E0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1BF193" w14:textId="1CC19140" w:rsidR="005F64B0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514">
        <w:rPr>
          <w:rFonts w:ascii="Times New Roman" w:hAnsi="Times New Roman" w:cs="Times New Roman"/>
          <w:sz w:val="28"/>
          <w:szCs w:val="28"/>
        </w:rPr>
        <w:t>Итоги работы по социальному партнерству (дополнительные льготы, экономическая эффективность)</w:t>
      </w:r>
      <w:r>
        <w:rPr>
          <w:rFonts w:ascii="Times New Roman" w:hAnsi="Times New Roman" w:cs="Times New Roman"/>
          <w:sz w:val="28"/>
          <w:szCs w:val="28"/>
        </w:rPr>
        <w:t xml:space="preserve">. Работа по опубликованию о предоставлении социальных льгот в электронном реестре. </w:t>
      </w:r>
      <w:bookmarkStart w:id="1" w:name="_Hlk119589098"/>
      <w:r>
        <w:rPr>
          <w:rFonts w:ascii="Times New Roman" w:hAnsi="Times New Roman" w:cs="Times New Roman"/>
          <w:sz w:val="28"/>
          <w:szCs w:val="28"/>
        </w:rPr>
        <w:t>Санаторное оздоровление. Реализация проекта «Профсоюзный бонус к пенсии»</w:t>
      </w:r>
      <w:r w:rsidRPr="00AB6252">
        <w:rPr>
          <w:rFonts w:ascii="Times New Roman" w:hAnsi="Times New Roman" w:cs="Times New Roman"/>
          <w:i/>
          <w:iCs/>
          <w:sz w:val="28"/>
          <w:szCs w:val="28"/>
        </w:rPr>
        <w:t>.</w:t>
      </w:r>
      <w:bookmarkEnd w:id="1"/>
    </w:p>
    <w:p w14:paraId="0C0F51D9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C3A336" w14:textId="48EE01FE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  <w:t>3. Практика правозащитной деятельности (примеры работы, экономическая эффективность, количество судебных дел, проверки соблюдения трудового законодательства по итогам года</w:t>
      </w:r>
      <w:r>
        <w:rPr>
          <w:rFonts w:ascii="Times New Roman" w:hAnsi="Times New Roman" w:cs="Times New Roman"/>
          <w:sz w:val="28"/>
          <w:szCs w:val="28"/>
        </w:rPr>
        <w:t xml:space="preserve"> и т. д.</w:t>
      </w:r>
      <w:r w:rsidRPr="00923514">
        <w:rPr>
          <w:rFonts w:ascii="Times New Roman" w:hAnsi="Times New Roman" w:cs="Times New Roman"/>
          <w:sz w:val="28"/>
          <w:szCs w:val="28"/>
        </w:rPr>
        <w:t>).</w:t>
      </w:r>
      <w:r w:rsidRPr="00AB62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6591CFD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BA15F7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3514">
        <w:rPr>
          <w:rFonts w:ascii="Times New Roman" w:hAnsi="Times New Roman" w:cs="Times New Roman"/>
          <w:sz w:val="28"/>
          <w:szCs w:val="28"/>
        </w:rPr>
        <w:t xml:space="preserve">роблемные вопросы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23514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514">
        <w:rPr>
          <w:rFonts w:ascii="Times New Roman" w:hAnsi="Times New Roman" w:cs="Times New Roman"/>
          <w:sz w:val="28"/>
          <w:szCs w:val="28"/>
        </w:rPr>
        <w:t>оплат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23514">
        <w:rPr>
          <w:rFonts w:ascii="Times New Roman" w:hAnsi="Times New Roman" w:cs="Times New Roman"/>
          <w:sz w:val="28"/>
          <w:szCs w:val="28"/>
        </w:rPr>
        <w:t xml:space="preserve"> труда </w:t>
      </w:r>
      <w:r>
        <w:rPr>
          <w:rFonts w:ascii="Times New Roman" w:hAnsi="Times New Roman" w:cs="Times New Roman"/>
          <w:sz w:val="28"/>
          <w:szCs w:val="28"/>
        </w:rPr>
        <w:t>работников образования в конкретной территории и организации</w:t>
      </w:r>
      <w:r w:rsidRPr="00923514">
        <w:rPr>
          <w:rFonts w:ascii="Times New Roman" w:hAnsi="Times New Roman" w:cs="Times New Roman"/>
          <w:sz w:val="28"/>
          <w:szCs w:val="28"/>
        </w:rPr>
        <w:t>.</w:t>
      </w:r>
    </w:p>
    <w:p w14:paraId="14E96878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597EDC" w14:textId="6DCF3A86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  <w:t>5. Работа с молодежью.</w:t>
      </w:r>
      <w:r w:rsidRPr="00AB62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964B1C3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0458A4" w14:textId="42050AEF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  <w:t xml:space="preserve">6. Состояние работы по охране труда, роль профсоюзных организаций, уполномоченных профсоюза по охране труда. Выполнение соглашения </w:t>
      </w:r>
      <w:proofErr w:type="gramStart"/>
      <w:r w:rsidRPr="0092351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23514">
        <w:rPr>
          <w:rFonts w:ascii="Times New Roman" w:hAnsi="Times New Roman" w:cs="Times New Roman"/>
          <w:sz w:val="28"/>
          <w:szCs w:val="28"/>
        </w:rPr>
        <w:t xml:space="preserve"> охране труда. Специальная оценка условий труда.</w:t>
      </w:r>
      <w:r w:rsidRPr="00AB62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CC9340A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DE40C4" w14:textId="77777777" w:rsidR="005F64B0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  <w:t>7. Инновационные формы работы по мотивации профсоюзного членства, проектная деятельность.</w:t>
      </w:r>
    </w:p>
    <w:p w14:paraId="326796F1" w14:textId="77777777" w:rsidR="005F64B0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B165911" w14:textId="56814E29" w:rsidR="005F64B0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 Профсоюзное обучение. </w:t>
      </w:r>
    </w:p>
    <w:p w14:paraId="3363BFE3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C531B9" w14:textId="39A064D8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9</w:t>
      </w:r>
      <w:r w:rsidRPr="00923514">
        <w:rPr>
          <w:rFonts w:ascii="Times New Roman" w:hAnsi="Times New Roman" w:cs="Times New Roman"/>
          <w:sz w:val="28"/>
          <w:szCs w:val="28"/>
        </w:rPr>
        <w:t xml:space="preserve">. Состояние информационной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923514">
        <w:rPr>
          <w:rFonts w:ascii="Times New Roman" w:hAnsi="Times New Roman" w:cs="Times New Roman"/>
          <w:sz w:val="28"/>
          <w:szCs w:val="28"/>
        </w:rPr>
        <w:t>ы организаций Профсоюза (работа сайта</w:t>
      </w:r>
      <w:r>
        <w:rPr>
          <w:rFonts w:ascii="Times New Roman" w:hAnsi="Times New Roman" w:cs="Times New Roman"/>
          <w:sz w:val="28"/>
          <w:szCs w:val="28"/>
        </w:rPr>
        <w:t xml:space="preserve"> и в социальных сетях, </w:t>
      </w:r>
      <w:r w:rsidRPr="00923514">
        <w:rPr>
          <w:rFonts w:ascii="Times New Roman" w:hAnsi="Times New Roman" w:cs="Times New Roman"/>
          <w:sz w:val="28"/>
          <w:szCs w:val="28"/>
        </w:rPr>
        <w:t>подписка на газеты «Мой Профсоюз», «Новое слово»</w:t>
      </w:r>
      <w:r>
        <w:rPr>
          <w:rFonts w:ascii="Times New Roman" w:hAnsi="Times New Roman" w:cs="Times New Roman"/>
          <w:sz w:val="28"/>
          <w:szCs w:val="28"/>
        </w:rPr>
        <w:t>, «Солидарность»</w:t>
      </w:r>
      <w:r w:rsidRPr="00923514">
        <w:rPr>
          <w:rFonts w:ascii="Times New Roman" w:hAnsi="Times New Roman" w:cs="Times New Roman"/>
          <w:sz w:val="28"/>
          <w:szCs w:val="28"/>
        </w:rPr>
        <w:t xml:space="preserve"> на 1 полугодие 20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923514">
        <w:rPr>
          <w:rFonts w:ascii="Times New Roman" w:hAnsi="Times New Roman" w:cs="Times New Roman"/>
          <w:sz w:val="28"/>
          <w:szCs w:val="28"/>
        </w:rPr>
        <w:t>г., профсоюзные стенды, выпуск методических изданий,</w:t>
      </w:r>
      <w:r>
        <w:rPr>
          <w:rFonts w:ascii="Times New Roman" w:hAnsi="Times New Roman" w:cs="Times New Roman"/>
          <w:sz w:val="28"/>
          <w:szCs w:val="28"/>
        </w:rPr>
        <w:t xml:space="preserve"> участие в федеральных и республиканских конкурсах и проектах информационной работы, </w:t>
      </w:r>
      <w:r w:rsidRPr="00923514">
        <w:rPr>
          <w:rFonts w:ascii="Times New Roman" w:hAnsi="Times New Roman" w:cs="Times New Roman"/>
          <w:sz w:val="28"/>
          <w:szCs w:val="28"/>
        </w:rPr>
        <w:t>проблемы информационной работы и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514">
        <w:rPr>
          <w:rFonts w:ascii="Times New Roman" w:hAnsi="Times New Roman" w:cs="Times New Roman"/>
          <w:sz w:val="28"/>
          <w:szCs w:val="28"/>
        </w:rPr>
        <w:t>д.).</w:t>
      </w:r>
      <w:r w:rsidRPr="00AB62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C1139E8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E75FDB" w14:textId="5949862A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10</w:t>
      </w:r>
      <w:r w:rsidRPr="0092351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Финансовая деятельность организации Профсоюза, расходование средств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профбюджета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статьям расходов сметы, полнота сбора членских взносов, учетная политика. </w:t>
      </w:r>
    </w:p>
    <w:p w14:paraId="26554806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B8E493" w14:textId="74ACCEF9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23514">
        <w:rPr>
          <w:rFonts w:ascii="Times New Roman" w:hAnsi="Times New Roman" w:cs="Times New Roman"/>
          <w:sz w:val="28"/>
          <w:szCs w:val="28"/>
        </w:rPr>
        <w:t xml:space="preserve">. Проведение </w:t>
      </w:r>
      <w:r>
        <w:rPr>
          <w:rFonts w:ascii="Times New Roman" w:hAnsi="Times New Roman" w:cs="Times New Roman"/>
          <w:sz w:val="28"/>
          <w:szCs w:val="28"/>
        </w:rPr>
        <w:t xml:space="preserve">культурных и иных мероприятий, </w:t>
      </w:r>
      <w:r w:rsidRPr="00923514">
        <w:rPr>
          <w:rFonts w:ascii="Times New Roman" w:hAnsi="Times New Roman" w:cs="Times New Roman"/>
          <w:sz w:val="28"/>
          <w:szCs w:val="28"/>
        </w:rPr>
        <w:t>конкурсов, смотров в своих территориях</w:t>
      </w:r>
      <w:r>
        <w:rPr>
          <w:rFonts w:ascii="Times New Roman" w:hAnsi="Times New Roman" w:cs="Times New Roman"/>
          <w:sz w:val="28"/>
          <w:szCs w:val="28"/>
        </w:rPr>
        <w:t>. У</w:t>
      </w:r>
      <w:r w:rsidRPr="00923514">
        <w:rPr>
          <w:rFonts w:ascii="Times New Roman" w:hAnsi="Times New Roman" w:cs="Times New Roman"/>
          <w:sz w:val="28"/>
          <w:szCs w:val="28"/>
        </w:rPr>
        <w:t>частие во Всероссийских и республиканских конкурсах</w:t>
      </w:r>
      <w:r>
        <w:rPr>
          <w:rFonts w:ascii="Times New Roman" w:hAnsi="Times New Roman" w:cs="Times New Roman"/>
          <w:sz w:val="28"/>
          <w:szCs w:val="28"/>
        </w:rPr>
        <w:t>, проектах и акциях</w:t>
      </w:r>
      <w:r w:rsidRPr="009235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259F70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6262D3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lastRenderedPageBreak/>
        <w:tab/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23514">
        <w:rPr>
          <w:rFonts w:ascii="Times New Roman" w:hAnsi="Times New Roman" w:cs="Times New Roman"/>
          <w:sz w:val="28"/>
          <w:szCs w:val="28"/>
        </w:rPr>
        <w:t>. Соблюдение гарантий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профсоюзной организации</w:t>
      </w:r>
      <w:r w:rsidRPr="00923514">
        <w:rPr>
          <w:rFonts w:ascii="Times New Roman" w:hAnsi="Times New Roman" w:cs="Times New Roman"/>
          <w:sz w:val="28"/>
          <w:szCs w:val="28"/>
        </w:rPr>
        <w:t xml:space="preserve"> (условий работы </w:t>
      </w:r>
      <w:r>
        <w:rPr>
          <w:rFonts w:ascii="Times New Roman" w:hAnsi="Times New Roman" w:cs="Times New Roman"/>
          <w:sz w:val="28"/>
          <w:szCs w:val="28"/>
        </w:rPr>
        <w:t>территориальных и первичных организаций Профсоюза</w:t>
      </w:r>
      <w:r w:rsidRPr="00923514">
        <w:rPr>
          <w:rFonts w:ascii="Times New Roman" w:hAnsi="Times New Roman" w:cs="Times New Roman"/>
          <w:sz w:val="28"/>
          <w:szCs w:val="28"/>
        </w:rPr>
        <w:t>, перспективы создания условий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76425F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DD0AF5" w14:textId="248D1EDE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2351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Спортивно-о</w:t>
      </w:r>
      <w:r w:rsidRPr="00923514">
        <w:rPr>
          <w:rFonts w:ascii="Times New Roman" w:hAnsi="Times New Roman" w:cs="Times New Roman"/>
          <w:sz w:val="28"/>
          <w:szCs w:val="28"/>
        </w:rPr>
        <w:t>здоровительная работа среди членов Профсоюза</w:t>
      </w:r>
      <w:r>
        <w:rPr>
          <w:rFonts w:ascii="Times New Roman" w:hAnsi="Times New Roman" w:cs="Times New Roman"/>
          <w:sz w:val="28"/>
          <w:szCs w:val="28"/>
        </w:rPr>
        <w:t>, участие во всероссийских и республиканских проектах по этому направлению.</w:t>
      </w:r>
      <w:r w:rsidRPr="00DE2AC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8FA27AE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D10D68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23514">
        <w:rPr>
          <w:rFonts w:ascii="Times New Roman" w:hAnsi="Times New Roman" w:cs="Times New Roman"/>
          <w:sz w:val="28"/>
          <w:szCs w:val="28"/>
        </w:rPr>
        <w:t xml:space="preserve">.  Участие профсоюзных организаций в решении </w:t>
      </w:r>
      <w:proofErr w:type="gramStart"/>
      <w:r w:rsidRPr="00923514">
        <w:rPr>
          <w:rFonts w:ascii="Times New Roman" w:hAnsi="Times New Roman" w:cs="Times New Roman"/>
          <w:sz w:val="28"/>
          <w:szCs w:val="28"/>
        </w:rPr>
        <w:t>вопросов улучшения жилищных условий работников образования</w:t>
      </w:r>
      <w:proofErr w:type="gramEnd"/>
      <w:r w:rsidRPr="00923514">
        <w:rPr>
          <w:rFonts w:ascii="Times New Roman" w:hAnsi="Times New Roman" w:cs="Times New Roman"/>
          <w:sz w:val="28"/>
          <w:szCs w:val="28"/>
        </w:rPr>
        <w:t>.</w:t>
      </w:r>
    </w:p>
    <w:p w14:paraId="41FC4EC2" w14:textId="77777777" w:rsidR="005F64B0" w:rsidRPr="00923514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664B9C" w14:textId="77777777" w:rsidR="005F64B0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 w:rsidRPr="00923514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23514">
        <w:rPr>
          <w:rFonts w:ascii="Times New Roman" w:hAnsi="Times New Roman" w:cs="Times New Roman"/>
          <w:sz w:val="28"/>
          <w:szCs w:val="28"/>
        </w:rPr>
        <w:t xml:space="preserve">. </w:t>
      </w:r>
      <w:r w:rsidRPr="00981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с заявлениями членов Профсоюза (по каким вопросам и как решались)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7A6F5F0F" w14:textId="77777777" w:rsidR="005F64B0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1D9EB5EB" w14:textId="682C1B16" w:rsidR="005F64B0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16. </w:t>
      </w:r>
      <w:r w:rsidRPr="00923514">
        <w:rPr>
          <w:rFonts w:ascii="Times New Roman" w:hAnsi="Times New Roman" w:cs="Times New Roman"/>
          <w:sz w:val="28"/>
          <w:szCs w:val="28"/>
        </w:rPr>
        <w:t>Проблемы и предложения по</w:t>
      </w:r>
      <w:r>
        <w:rPr>
          <w:rFonts w:ascii="Times New Roman" w:hAnsi="Times New Roman" w:cs="Times New Roman"/>
          <w:sz w:val="28"/>
          <w:szCs w:val="28"/>
        </w:rPr>
        <w:t xml:space="preserve"> повышению эффективности и </w:t>
      </w:r>
      <w:r w:rsidRPr="00923514">
        <w:rPr>
          <w:rFonts w:ascii="Times New Roman" w:hAnsi="Times New Roman" w:cs="Times New Roman"/>
          <w:sz w:val="28"/>
          <w:szCs w:val="28"/>
        </w:rPr>
        <w:t>совершенствованию работы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923514">
        <w:rPr>
          <w:rFonts w:ascii="Times New Roman" w:hAnsi="Times New Roman" w:cs="Times New Roman"/>
          <w:sz w:val="28"/>
          <w:szCs w:val="28"/>
        </w:rPr>
        <w:t>.</w:t>
      </w:r>
    </w:p>
    <w:p w14:paraId="6CB5A866" w14:textId="77777777" w:rsidR="005F64B0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0A3B75" w14:textId="77777777" w:rsidR="005F64B0" w:rsidRDefault="005F64B0" w:rsidP="005F64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17. Основные направления плана организации на 2023 год.</w:t>
      </w:r>
    </w:p>
    <w:p w14:paraId="51A54831" w14:textId="77777777" w:rsidR="00026B27" w:rsidRDefault="00026B27"/>
    <w:sectPr w:rsidR="00026B27" w:rsidSect="009D5F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4B0"/>
    <w:rsid w:val="00026B27"/>
    <w:rsid w:val="00047AD8"/>
    <w:rsid w:val="00512C3A"/>
    <w:rsid w:val="005F64B0"/>
    <w:rsid w:val="006A01F2"/>
    <w:rsid w:val="009D5F7B"/>
    <w:rsid w:val="00AD2E0D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B5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B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B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Yarullin</dc:creator>
  <cp:keywords/>
  <dc:description/>
  <cp:lastModifiedBy>Admin</cp:lastModifiedBy>
  <cp:revision>6</cp:revision>
  <dcterms:created xsi:type="dcterms:W3CDTF">2023-01-17T06:04:00Z</dcterms:created>
  <dcterms:modified xsi:type="dcterms:W3CDTF">2023-03-02T10:55:00Z</dcterms:modified>
</cp:coreProperties>
</file>